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E4" w:rsidRPr="006A2A61" w:rsidRDefault="007376F3" w:rsidP="00C17EE4">
      <w:pPr>
        <w:pStyle w:val="pj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color w:val="222222"/>
        </w:rPr>
      </w:pPr>
      <w:r>
        <w:rPr>
          <w:b/>
          <w:noProof/>
          <w:color w:val="222222"/>
        </w:rPr>
        <w:drawing>
          <wp:inline distT="0" distB="0" distL="0" distR="0">
            <wp:extent cx="2907102" cy="1309449"/>
            <wp:effectExtent l="0" t="0" r="7620" b="5080"/>
            <wp:docPr id="1" name="Рисунок 1" descr="\\dataserver\BASE\ЭКСПЕРТ_СВОД\для Кати\СВОД\SVOD broshura\СВОД\logotype_srosvod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server\BASE\ЭКСПЕРТ_СВОД\для Кати\СВОД\SVOD broshura\СВОД\logotype_srosvod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47" cy="130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61" w:rsidRPr="004674F0" w:rsidRDefault="006A2A61" w:rsidP="00C17EE4">
      <w:pPr>
        <w:pStyle w:val="pj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color w:val="0070C0"/>
        </w:rPr>
      </w:pPr>
      <w:r w:rsidRPr="004674F0">
        <w:rPr>
          <w:b/>
          <w:color w:val="0070C0"/>
        </w:rPr>
        <w:t>ПАМЯТКА ОЦЕНЩИКА</w:t>
      </w:r>
      <w:r w:rsidR="00584198" w:rsidRPr="004674F0">
        <w:rPr>
          <w:b/>
          <w:color w:val="0070C0"/>
        </w:rPr>
        <w:t xml:space="preserve"> </w:t>
      </w:r>
      <w:r w:rsidR="00584198" w:rsidRPr="004674F0">
        <w:rPr>
          <w:b/>
          <w:color w:val="0070C0"/>
        </w:rPr>
        <w:br/>
        <w:t xml:space="preserve">        НП СРО «СВОД»</w:t>
      </w:r>
    </w:p>
    <w:p w:rsidR="006A2A61" w:rsidRDefault="006A2A61" w:rsidP="00C17EE4">
      <w:pPr>
        <w:pStyle w:val="pj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color w:val="222222"/>
        </w:rPr>
      </w:pPr>
    </w:p>
    <w:p w:rsidR="006A2A61" w:rsidRPr="006A2A61" w:rsidRDefault="006A2A61" w:rsidP="00C17EE4">
      <w:pPr>
        <w:pStyle w:val="pj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color w:val="222222"/>
        </w:rPr>
      </w:pPr>
    </w:p>
    <w:p w:rsidR="00AD6B07" w:rsidRPr="00C17EE4" w:rsidRDefault="00C17EE4" w:rsidP="00C17EE4">
      <w:pPr>
        <w:pStyle w:val="pj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color w:val="222222"/>
          <w:u w:val="single"/>
        </w:rPr>
      </w:pPr>
      <w:r w:rsidRPr="00C17EE4">
        <w:rPr>
          <w:b/>
          <w:color w:val="222222"/>
          <w:u w:val="single"/>
        </w:rPr>
        <w:t>Допуск к сдаче квал</w:t>
      </w:r>
      <w:r w:rsidR="009554FB">
        <w:rPr>
          <w:b/>
          <w:color w:val="222222"/>
          <w:u w:val="single"/>
        </w:rPr>
        <w:t>ификационного</w:t>
      </w:r>
      <w:r w:rsidRPr="00C17EE4">
        <w:rPr>
          <w:b/>
          <w:color w:val="222222"/>
          <w:u w:val="single"/>
        </w:rPr>
        <w:t xml:space="preserve"> экзамена</w:t>
      </w:r>
    </w:p>
    <w:p w:rsidR="00C17EE4" w:rsidRDefault="00C17EE4" w:rsidP="00C17EE4">
      <w:pPr>
        <w:pStyle w:val="pj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color w:val="222222"/>
        </w:rPr>
      </w:pPr>
    </w:p>
    <w:p w:rsidR="00AD6B07" w:rsidRDefault="00AD6B07" w:rsidP="00C922E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</w:rPr>
      </w:pPr>
      <w:r w:rsidRPr="003D5305">
        <w:rPr>
          <w:b/>
          <w:color w:val="FF0000"/>
        </w:rPr>
        <w:t>п. 17 Приложение №2 к Приказу Минэкономразвития России от 29.05.2017 г. №</w:t>
      </w:r>
      <w:r w:rsidR="00185597">
        <w:rPr>
          <w:b/>
          <w:color w:val="FF0000"/>
        </w:rPr>
        <w:t xml:space="preserve"> </w:t>
      </w:r>
      <w:r w:rsidRPr="003D5305">
        <w:rPr>
          <w:b/>
          <w:color w:val="FF0000"/>
        </w:rPr>
        <w:t>257</w:t>
      </w:r>
    </w:p>
    <w:p w:rsidR="00CC5BFB" w:rsidRPr="003D5305" w:rsidRDefault="00CC5BFB" w:rsidP="00C922E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FF0000"/>
        </w:rPr>
      </w:pPr>
    </w:p>
    <w:p w:rsidR="00860C67" w:rsidRPr="00A0313D" w:rsidRDefault="00860C67" w:rsidP="00860C67">
      <w:pPr>
        <w:pStyle w:val="pj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22222"/>
        </w:rPr>
      </w:pPr>
      <w:proofErr w:type="gramStart"/>
      <w:r w:rsidRPr="00A0313D">
        <w:rPr>
          <w:color w:val="222222"/>
        </w:rPr>
        <w:t xml:space="preserve">Претендент </w:t>
      </w:r>
      <w:r w:rsidRPr="00860C67">
        <w:rPr>
          <w:b/>
          <w:color w:val="222222"/>
        </w:rPr>
        <w:t>допускается к сдаче</w:t>
      </w:r>
      <w:r w:rsidRPr="00A0313D">
        <w:rPr>
          <w:color w:val="222222"/>
        </w:rPr>
        <w:t xml:space="preserve"> квалификационного экзамена при предъявлении </w:t>
      </w:r>
      <w:r w:rsidRPr="00860C67">
        <w:rPr>
          <w:b/>
          <w:color w:val="222222"/>
        </w:rPr>
        <w:t>паспорта гражданина Российской Федерации или иного документа, удостоверяющего его л</w:t>
      </w:r>
      <w:bookmarkStart w:id="0" w:name="_GoBack"/>
      <w:bookmarkEnd w:id="0"/>
      <w:r w:rsidRPr="00860C67">
        <w:rPr>
          <w:b/>
          <w:color w:val="222222"/>
        </w:rPr>
        <w:t>ичность в соответствии с законодательством Российской Федерации</w:t>
      </w:r>
      <w:r w:rsidRPr="00A0313D">
        <w:rPr>
          <w:color w:val="222222"/>
        </w:rPr>
        <w:t xml:space="preserve">, а также </w:t>
      </w:r>
      <w:r w:rsidRPr="00902820">
        <w:rPr>
          <w:b/>
          <w:color w:val="222222"/>
        </w:rPr>
        <w:t>оригиналов документов, подтверждающих наличие высшего образования и (или) профессиональной переподготовки в области оценочной деятельности</w:t>
      </w:r>
      <w:r w:rsidRPr="00A0313D">
        <w:rPr>
          <w:color w:val="222222"/>
        </w:rPr>
        <w:t xml:space="preserve">, в соответствии с требованиями, установленными частью четвертой статьи 21.1 Закона об оценочной деятельности, и </w:t>
      </w:r>
      <w:r w:rsidRPr="00902820">
        <w:rPr>
          <w:b/>
          <w:color w:val="222222"/>
        </w:rPr>
        <w:t>оригинала платежного документа, подтверждающего внесение платы</w:t>
      </w:r>
      <w:proofErr w:type="gramEnd"/>
      <w:r w:rsidRPr="00902820">
        <w:rPr>
          <w:b/>
          <w:color w:val="222222"/>
        </w:rPr>
        <w:t xml:space="preserve"> за прием квалификационного экзамена.</w:t>
      </w:r>
    </w:p>
    <w:p w:rsidR="00860C67" w:rsidRPr="00A0313D" w:rsidRDefault="00860C67" w:rsidP="00860C67">
      <w:pPr>
        <w:pStyle w:val="pj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22222"/>
        </w:rPr>
      </w:pPr>
      <w:r w:rsidRPr="00A0313D">
        <w:rPr>
          <w:color w:val="222222"/>
        </w:rPr>
        <w:t>Претендент, не предъявивший указанные документы либо не явившийся к началу квалификационного экзамена, считается не явившимся на квалификационный экзамен.</w:t>
      </w:r>
    </w:p>
    <w:p w:rsidR="00860C67" w:rsidRPr="00A0313D" w:rsidRDefault="00860C67" w:rsidP="00902820">
      <w:pPr>
        <w:pStyle w:val="pj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22222"/>
        </w:rPr>
      </w:pPr>
      <w:r w:rsidRPr="00A0313D">
        <w:rPr>
          <w:color w:val="222222"/>
        </w:rPr>
        <w:t xml:space="preserve">Данные о претенденте, содержащиеся в документах, предъявленных им в соответствии с пунктом 17 настоящего Порядка, сверяются оператором с данными, указанными претендентом при заполнении регистрационной анкеты. </w:t>
      </w:r>
    </w:p>
    <w:p w:rsidR="00860C67" w:rsidRDefault="00860C67" w:rsidP="00902820">
      <w:pPr>
        <w:pStyle w:val="pj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  <w:r w:rsidRPr="00A0313D">
        <w:rPr>
          <w:color w:val="222222"/>
        </w:rPr>
        <w:t xml:space="preserve">В </w:t>
      </w:r>
      <w:proofErr w:type="gramStart"/>
      <w:r w:rsidRPr="00A0313D">
        <w:rPr>
          <w:color w:val="222222"/>
        </w:rPr>
        <w:t>случае</w:t>
      </w:r>
      <w:proofErr w:type="gramEnd"/>
      <w:r w:rsidRPr="00A0313D">
        <w:rPr>
          <w:color w:val="222222"/>
        </w:rPr>
        <w:t xml:space="preserve"> несоответствия данных о претенденте, содержащихся в документах, указанны</w:t>
      </w:r>
      <w:r w:rsidR="00902820">
        <w:rPr>
          <w:color w:val="222222"/>
        </w:rPr>
        <w:t>х</w:t>
      </w:r>
      <w:r w:rsidRPr="00A0313D">
        <w:rPr>
          <w:color w:val="222222"/>
        </w:rPr>
        <w:t xml:space="preserve"> при заполнении регистрационной анкеты, претендент к сдаче квалификационного экзамена не допускается.</w:t>
      </w:r>
    </w:p>
    <w:p w:rsidR="00FF5306" w:rsidRDefault="00FF5306" w:rsidP="00902820">
      <w:pPr>
        <w:pStyle w:val="pj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</w:p>
    <w:p w:rsidR="00C17EE4" w:rsidRDefault="00C17EE4" w:rsidP="00902820">
      <w:pPr>
        <w:pStyle w:val="pj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</w:p>
    <w:p w:rsidR="00C17EE4" w:rsidRDefault="00C17EE4" w:rsidP="00902820">
      <w:pPr>
        <w:pStyle w:val="pj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</w:p>
    <w:p w:rsidR="00C17EE4" w:rsidRPr="00C17EE4" w:rsidRDefault="00C17EE4" w:rsidP="00C17EE4">
      <w:pPr>
        <w:pStyle w:val="pj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color w:val="222222"/>
          <w:u w:val="single"/>
        </w:rPr>
      </w:pPr>
      <w:r w:rsidRPr="00C17EE4">
        <w:rPr>
          <w:b/>
          <w:color w:val="222222"/>
          <w:u w:val="single"/>
        </w:rPr>
        <w:t>П</w:t>
      </w:r>
      <w:r w:rsidRPr="00C17EE4">
        <w:rPr>
          <w:b/>
          <w:color w:val="222222"/>
          <w:u w:val="single"/>
        </w:rPr>
        <w:t>олучения квалификационного аттестата</w:t>
      </w:r>
    </w:p>
    <w:p w:rsidR="00C922E1" w:rsidRDefault="00C922E1" w:rsidP="00902820">
      <w:pPr>
        <w:pStyle w:val="pj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222222"/>
        </w:rPr>
      </w:pPr>
    </w:p>
    <w:p w:rsidR="00C922E1" w:rsidRDefault="00C922E1" w:rsidP="00C922E1">
      <w:pPr>
        <w:pStyle w:val="pc"/>
        <w:shd w:val="clear" w:color="auto" w:fill="FFFFFF"/>
        <w:spacing w:before="0" w:beforeAutospacing="0" w:after="0" w:afterAutospacing="0"/>
        <w:ind w:firstLine="426"/>
        <w:textAlignment w:val="baseline"/>
        <w:rPr>
          <w:b/>
          <w:color w:val="FF0000"/>
        </w:rPr>
      </w:pPr>
      <w:r w:rsidRPr="003D5305">
        <w:rPr>
          <w:b/>
          <w:color w:val="FF0000"/>
        </w:rPr>
        <w:t>п. 2 Приложение №5 к Приказу Минэкономразвития России от 29.05.2017 г. №</w:t>
      </w:r>
      <w:r w:rsidR="00185597">
        <w:rPr>
          <w:b/>
          <w:color w:val="FF0000"/>
        </w:rPr>
        <w:t xml:space="preserve"> </w:t>
      </w:r>
      <w:r w:rsidRPr="003D5305">
        <w:rPr>
          <w:b/>
          <w:color w:val="FF0000"/>
        </w:rPr>
        <w:t>257</w:t>
      </w:r>
    </w:p>
    <w:p w:rsidR="00CC5BFB" w:rsidRPr="003D5305" w:rsidRDefault="00CC5BFB" w:rsidP="00C922E1">
      <w:pPr>
        <w:pStyle w:val="pc"/>
        <w:shd w:val="clear" w:color="auto" w:fill="FFFFFF"/>
        <w:spacing w:before="0" w:beforeAutospacing="0" w:after="0" w:afterAutospacing="0"/>
        <w:ind w:firstLine="426"/>
        <w:textAlignment w:val="baseline"/>
        <w:rPr>
          <w:rFonts w:ascii="Arial" w:hAnsi="Arial" w:cs="Arial"/>
          <w:b/>
          <w:bCs/>
          <w:color w:val="FF0000"/>
        </w:rPr>
      </w:pPr>
    </w:p>
    <w:p w:rsidR="00902820" w:rsidRPr="00902820" w:rsidRDefault="00902820" w:rsidP="00B074ED">
      <w:pPr>
        <w:pStyle w:val="pj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/>
          <w:color w:val="222222"/>
        </w:rPr>
      </w:pPr>
      <w:r w:rsidRPr="00A0313D">
        <w:rPr>
          <w:color w:val="222222"/>
        </w:rPr>
        <w:t xml:space="preserve">В </w:t>
      </w:r>
      <w:proofErr w:type="gramStart"/>
      <w:r w:rsidRPr="00A0313D">
        <w:rPr>
          <w:color w:val="222222"/>
        </w:rPr>
        <w:t>целях</w:t>
      </w:r>
      <w:proofErr w:type="gramEnd"/>
      <w:r w:rsidRPr="00A0313D">
        <w:rPr>
          <w:color w:val="222222"/>
        </w:rPr>
        <w:t xml:space="preserve"> получения квалификационного аттестата претендент представляет в уполномоченный орган (организаци</w:t>
      </w:r>
      <w:r w:rsidRPr="00902820">
        <w:rPr>
          <w:color w:val="222222"/>
        </w:rPr>
        <w:t>ю)</w:t>
      </w:r>
      <w:r w:rsidRPr="00902820">
        <w:rPr>
          <w:b/>
          <w:color w:val="222222"/>
        </w:rPr>
        <w:t xml:space="preserve"> письменное заявление о выдаче квалификационного аттестата</w:t>
      </w:r>
      <w:r w:rsidRPr="00A0313D">
        <w:rPr>
          <w:color w:val="222222"/>
        </w:rPr>
        <w:t xml:space="preserve"> (далее - заявление) лично либо почтовым отправлением с уведомлением о вручении и описью вложений.</w:t>
      </w:r>
    </w:p>
    <w:p w:rsidR="00902820" w:rsidRPr="00A0313D" w:rsidRDefault="00902820" w:rsidP="00B074ED">
      <w:pPr>
        <w:pStyle w:val="pj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22222"/>
        </w:rPr>
      </w:pPr>
      <w:proofErr w:type="gramStart"/>
      <w:r w:rsidRPr="00A0313D">
        <w:rPr>
          <w:color w:val="222222"/>
        </w:rPr>
        <w:t>В заявлении указываются данные претендента (фамилия, имя, отчество (последнее - при наличии), число, месяц, год и место рождения, адрес электронной почты, контактный телефон), направление оценочной деятельности, по которому сдан квалификационный экзамен.</w:t>
      </w:r>
      <w:proofErr w:type="gramEnd"/>
    </w:p>
    <w:p w:rsidR="00902820" w:rsidRPr="00A0313D" w:rsidRDefault="00902820" w:rsidP="00B074ED">
      <w:pPr>
        <w:pStyle w:val="pj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22222"/>
        </w:rPr>
      </w:pPr>
      <w:r w:rsidRPr="00A0313D">
        <w:rPr>
          <w:color w:val="222222"/>
        </w:rPr>
        <w:t xml:space="preserve">К заявлению прилагаются </w:t>
      </w:r>
      <w:r w:rsidRPr="00B074ED">
        <w:rPr>
          <w:b/>
          <w:color w:val="222222"/>
        </w:rPr>
        <w:t>заверенные в установленном порядке копии документов, подтверждающие наличие у претендента стажа (опыта) работы, связанной с осуществлением оценочной деятельности</w:t>
      </w:r>
      <w:r w:rsidRPr="00A0313D">
        <w:rPr>
          <w:color w:val="222222"/>
        </w:rPr>
        <w:t xml:space="preserve">, соответствующего требованиям абзаца третьего части третьей статьи 21.2 Закона об оценочной деятельности и (или) </w:t>
      </w:r>
      <w:r w:rsidRPr="00B074ED">
        <w:rPr>
          <w:b/>
          <w:color w:val="222222"/>
        </w:rPr>
        <w:t>заверенные в установленном порядке выписки из указанных документов.</w:t>
      </w:r>
    </w:p>
    <w:p w:rsidR="008F4AFC" w:rsidRPr="00B074ED" w:rsidRDefault="00902820" w:rsidP="00B074ED">
      <w:pPr>
        <w:pStyle w:val="pj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22222"/>
        </w:rPr>
      </w:pPr>
      <w:proofErr w:type="gramStart"/>
      <w:r w:rsidRPr="00B074ED">
        <w:rPr>
          <w:b/>
          <w:color w:val="222222"/>
        </w:rPr>
        <w:t>Стаж (опыт) работы</w:t>
      </w:r>
      <w:r w:rsidRPr="00A0313D">
        <w:rPr>
          <w:color w:val="222222"/>
        </w:rPr>
        <w:t xml:space="preserve">, связанной с осуществлением оценочной деятельности, </w:t>
      </w:r>
      <w:r w:rsidRPr="00B074ED">
        <w:rPr>
          <w:b/>
          <w:color w:val="222222"/>
        </w:rPr>
        <w:t>может быть</w:t>
      </w:r>
      <w:r w:rsidRPr="00A0313D">
        <w:rPr>
          <w:color w:val="222222"/>
        </w:rPr>
        <w:t xml:space="preserve"> </w:t>
      </w:r>
      <w:r w:rsidRPr="00B074ED">
        <w:rPr>
          <w:b/>
          <w:color w:val="222222"/>
        </w:rPr>
        <w:t>подтвержден соответствующими записями в трудовой книжке, трудовым договором с</w:t>
      </w:r>
      <w:r w:rsidRPr="00A0313D">
        <w:rPr>
          <w:color w:val="222222"/>
        </w:rPr>
        <w:t xml:space="preserve"> </w:t>
      </w:r>
      <w:r w:rsidRPr="00B074ED">
        <w:rPr>
          <w:b/>
          <w:color w:val="222222"/>
        </w:rPr>
        <w:t>приложением должностной инструкции, договором на проведение оценки объектов оценки, выпиской из реестра саморегулируемой организации оценщиков о выполненных отчетах об оценке, выпиской из реестра саморегулируемой организации оценщиков о подготовленных экспертных заключениях на отчеты об оценке объектов оценки.</w:t>
      </w:r>
      <w:proofErr w:type="gramEnd"/>
    </w:p>
    <w:sectPr w:rsidR="008F4AFC" w:rsidRPr="00B074ED" w:rsidSect="006B5DBF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5D97"/>
    <w:multiLevelType w:val="hybridMultilevel"/>
    <w:tmpl w:val="A368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54270"/>
    <w:multiLevelType w:val="hybridMultilevel"/>
    <w:tmpl w:val="30024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27"/>
    <w:rsid w:val="00113273"/>
    <w:rsid w:val="00185597"/>
    <w:rsid w:val="003D5305"/>
    <w:rsid w:val="00424D27"/>
    <w:rsid w:val="004674F0"/>
    <w:rsid w:val="0057137A"/>
    <w:rsid w:val="00584198"/>
    <w:rsid w:val="006A2A61"/>
    <w:rsid w:val="006B5DBF"/>
    <w:rsid w:val="007376F3"/>
    <w:rsid w:val="00860C67"/>
    <w:rsid w:val="008F4AFC"/>
    <w:rsid w:val="00902820"/>
    <w:rsid w:val="009554FB"/>
    <w:rsid w:val="00A0313D"/>
    <w:rsid w:val="00A60DD5"/>
    <w:rsid w:val="00AD6B07"/>
    <w:rsid w:val="00B074ED"/>
    <w:rsid w:val="00C17EE4"/>
    <w:rsid w:val="00C922E1"/>
    <w:rsid w:val="00CC5BFB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A0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31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4AFC"/>
    <w:pPr>
      <w:ind w:left="720"/>
      <w:contextualSpacing/>
    </w:pPr>
  </w:style>
  <w:style w:type="paragraph" w:customStyle="1" w:styleId="pc">
    <w:name w:val="pc"/>
    <w:basedOn w:val="a"/>
    <w:rsid w:val="00AD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A0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31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4AFC"/>
    <w:pPr>
      <w:ind w:left="720"/>
      <w:contextualSpacing/>
    </w:pPr>
  </w:style>
  <w:style w:type="paragraph" w:customStyle="1" w:styleId="pc">
    <w:name w:val="pc"/>
    <w:basedOn w:val="a"/>
    <w:rsid w:val="00AD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2444</Characters>
  <Application>Microsoft Office Word</Application>
  <DocSecurity>0</DocSecurity>
  <Lines>59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Толчина Анна Сергеевна</dc:creator>
  <cp:lastModifiedBy>User</cp:lastModifiedBy>
  <cp:revision>14</cp:revision>
  <cp:lastPrinted>2017-08-18T11:28:00Z</cp:lastPrinted>
  <dcterms:created xsi:type="dcterms:W3CDTF">2017-08-18T11:44:00Z</dcterms:created>
  <dcterms:modified xsi:type="dcterms:W3CDTF">2017-08-18T11:52:00Z</dcterms:modified>
</cp:coreProperties>
</file>